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E3A" w:rsidRPr="00A25CDC" w:rsidRDefault="00434E3A" w:rsidP="00434E3A">
      <w:pPr>
        <w:shd w:val="clear" w:color="auto" w:fill="FFFFFF"/>
        <w:ind w:hanging="11"/>
        <w:jc w:val="center"/>
        <w:rPr>
          <w:rFonts w:eastAsia="Times New Roman"/>
          <w:bCs/>
          <w:sz w:val="28"/>
          <w:szCs w:val="28"/>
          <w:lang w:eastAsia="en-US"/>
        </w:rPr>
      </w:pPr>
      <w:r w:rsidRPr="00A25CDC">
        <w:rPr>
          <w:rFonts w:eastAsia="Times New Roman"/>
          <w:bCs/>
          <w:sz w:val="28"/>
          <w:szCs w:val="28"/>
          <w:lang w:eastAsia="en-US"/>
        </w:rPr>
        <w:t>ИЗВЕЩЕНИЕ</w:t>
      </w:r>
    </w:p>
    <w:p w:rsidR="00434E3A" w:rsidRPr="00A25CDC" w:rsidRDefault="00434E3A" w:rsidP="00434E3A">
      <w:pPr>
        <w:shd w:val="clear" w:color="auto" w:fill="FFFFFF"/>
        <w:ind w:hanging="11"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A25CDC">
        <w:rPr>
          <w:rFonts w:eastAsia="Times New Roman"/>
          <w:bCs/>
          <w:sz w:val="28"/>
          <w:szCs w:val="28"/>
          <w:lang w:eastAsia="en-US"/>
        </w:rPr>
        <w:t>о проведении конкурса на выполнение государственного социального заказа</w:t>
      </w:r>
      <w:r>
        <w:rPr>
          <w:rFonts w:eastAsia="Times New Roman"/>
          <w:bCs/>
          <w:sz w:val="28"/>
          <w:szCs w:val="28"/>
          <w:lang w:eastAsia="en-US"/>
        </w:rPr>
        <w:t xml:space="preserve"> в области проведения профилактических мероприятий по предупреждению распространения социально опасных заболеваний, вируса иммунодефицита человека</w:t>
      </w:r>
    </w:p>
    <w:p w:rsidR="00434E3A" w:rsidRPr="00A25CDC" w:rsidRDefault="00434E3A" w:rsidP="00434E3A">
      <w:pPr>
        <w:shd w:val="clear" w:color="auto" w:fill="FFFFFF"/>
        <w:jc w:val="both"/>
        <w:rPr>
          <w:rFonts w:eastAsia="Times New Roman"/>
          <w:sz w:val="28"/>
          <w:szCs w:val="28"/>
          <w:lang w:eastAsia="en-US"/>
        </w:rPr>
      </w:pPr>
    </w:p>
    <w:p w:rsidR="00434E3A" w:rsidRPr="00A25CDC" w:rsidRDefault="00721971" w:rsidP="00434E3A">
      <w:pPr>
        <w:shd w:val="clear" w:color="auto" w:fill="FFFFFF"/>
        <w:jc w:val="both"/>
        <w:rPr>
          <w:rFonts w:eastAsia="Times New Roman"/>
          <w:sz w:val="28"/>
          <w:szCs w:val="28"/>
          <w:lang w:eastAsia="en-US"/>
        </w:rPr>
      </w:pPr>
      <w:r w:rsidRPr="004E1EDA">
        <w:rPr>
          <w:rFonts w:eastAsia="Times New Roman"/>
          <w:sz w:val="28"/>
          <w:szCs w:val="28"/>
          <w:lang w:eastAsia="en-US"/>
        </w:rPr>
        <w:t>18</w:t>
      </w:r>
      <w:r w:rsidR="00434E3A" w:rsidRPr="00A25CDC">
        <w:rPr>
          <w:rFonts w:eastAsia="Times New Roman"/>
          <w:sz w:val="28"/>
          <w:szCs w:val="28"/>
          <w:lang w:eastAsia="en-US"/>
        </w:rPr>
        <w:t xml:space="preserve"> </w:t>
      </w:r>
      <w:r w:rsidR="00434E3A">
        <w:rPr>
          <w:rFonts w:eastAsia="Times New Roman"/>
          <w:sz w:val="28"/>
          <w:szCs w:val="28"/>
          <w:lang w:eastAsia="en-US"/>
        </w:rPr>
        <w:t>марта</w:t>
      </w:r>
      <w:r w:rsidR="00434E3A" w:rsidRPr="00A25CDC">
        <w:rPr>
          <w:rFonts w:eastAsia="Times New Roman"/>
          <w:sz w:val="28"/>
          <w:szCs w:val="28"/>
          <w:lang w:eastAsia="en-US"/>
        </w:rPr>
        <w:t xml:space="preserve"> 202</w:t>
      </w:r>
      <w:r w:rsidR="00F76C46">
        <w:rPr>
          <w:rFonts w:eastAsia="Times New Roman"/>
          <w:sz w:val="28"/>
          <w:szCs w:val="28"/>
          <w:lang w:eastAsia="en-US"/>
        </w:rPr>
        <w:t>6</w:t>
      </w:r>
      <w:r w:rsidR="00434E3A" w:rsidRPr="00A25CDC">
        <w:rPr>
          <w:rFonts w:eastAsia="Times New Roman"/>
          <w:sz w:val="28"/>
          <w:szCs w:val="28"/>
          <w:lang w:eastAsia="en-US"/>
        </w:rPr>
        <w:t xml:space="preserve"> г.</w:t>
      </w:r>
      <w:r w:rsidR="00434E3A" w:rsidRPr="00A25CDC">
        <w:rPr>
          <w:rFonts w:eastAsia="Times New Roman"/>
          <w:sz w:val="28"/>
          <w:szCs w:val="28"/>
          <w:lang w:val="en-US" w:eastAsia="en-US"/>
        </w:rPr>
        <w:t>                                                                                 </w:t>
      </w:r>
      <w:r w:rsidR="00434E3A" w:rsidRPr="00A25CDC">
        <w:rPr>
          <w:rFonts w:eastAsia="Times New Roman"/>
          <w:sz w:val="28"/>
          <w:szCs w:val="28"/>
          <w:lang w:eastAsia="en-US"/>
        </w:rPr>
        <w:t xml:space="preserve"> № 1</w:t>
      </w:r>
    </w:p>
    <w:p w:rsidR="00434E3A" w:rsidRPr="00A25CDC" w:rsidRDefault="00434E3A" w:rsidP="00434E3A">
      <w:pPr>
        <w:shd w:val="clear" w:color="auto" w:fill="FFFFFF"/>
        <w:ind w:left="720" w:hanging="720"/>
        <w:jc w:val="both"/>
        <w:rPr>
          <w:rFonts w:eastAsia="Times New Roman"/>
          <w:sz w:val="28"/>
          <w:szCs w:val="28"/>
          <w:lang w:eastAsia="en-US"/>
        </w:rPr>
      </w:pPr>
      <w:r w:rsidRPr="00A25CDC">
        <w:rPr>
          <w:rFonts w:eastAsia="Times New Roman"/>
          <w:sz w:val="28"/>
          <w:szCs w:val="28"/>
          <w:lang w:val="en-US" w:eastAsia="en-US"/>
        </w:rPr>
        <w:t> </w:t>
      </w:r>
    </w:p>
    <w:p w:rsidR="00434E3A" w:rsidRPr="00CD0790" w:rsidRDefault="00434E3A" w:rsidP="00434E3A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en-US"/>
        </w:rPr>
      </w:pPr>
      <w:proofErr w:type="gramStart"/>
      <w:r w:rsidRPr="00A25CDC">
        <w:rPr>
          <w:sz w:val="28"/>
          <w:szCs w:val="28"/>
        </w:rPr>
        <w:t xml:space="preserve">Государственный заказчик Витебский областной исполнительный комитет, тел. (0212)33 61 92, факс (0212) 34 61 95, </w:t>
      </w:r>
      <w:r w:rsidRPr="00A25CDC">
        <w:rPr>
          <w:sz w:val="28"/>
          <w:szCs w:val="28"/>
          <w:lang w:val="en-US"/>
        </w:rPr>
        <w:t>e</w:t>
      </w:r>
      <w:r w:rsidRPr="00A25CDC">
        <w:rPr>
          <w:sz w:val="28"/>
          <w:szCs w:val="28"/>
        </w:rPr>
        <w:t>-</w:t>
      </w:r>
      <w:r w:rsidRPr="00A25CDC">
        <w:rPr>
          <w:sz w:val="28"/>
          <w:szCs w:val="28"/>
          <w:lang w:val="en-US"/>
        </w:rPr>
        <w:t>mail</w:t>
      </w:r>
      <w:r w:rsidRPr="00A25CDC">
        <w:rPr>
          <w:sz w:val="28"/>
          <w:szCs w:val="28"/>
        </w:rPr>
        <w:t xml:space="preserve">: </w:t>
      </w:r>
      <w:hyperlink r:id="rId7" w:history="1">
        <w:r w:rsidRPr="00A25CDC">
          <w:rPr>
            <w:rStyle w:val="a5"/>
            <w:sz w:val="28"/>
            <w:szCs w:val="28"/>
            <w:lang w:val="en-US"/>
          </w:rPr>
          <w:t>vitoblisp</w:t>
        </w:r>
        <w:r w:rsidRPr="00A25CDC">
          <w:rPr>
            <w:rStyle w:val="a5"/>
            <w:sz w:val="28"/>
            <w:szCs w:val="28"/>
          </w:rPr>
          <w:t>@</w:t>
        </w:r>
        <w:r w:rsidRPr="00A25CDC">
          <w:rPr>
            <w:rStyle w:val="a5"/>
            <w:sz w:val="28"/>
            <w:szCs w:val="28"/>
            <w:lang w:val="en-US"/>
          </w:rPr>
          <w:t>vitebsk</w:t>
        </w:r>
        <w:r w:rsidRPr="00A25CDC">
          <w:rPr>
            <w:rStyle w:val="a5"/>
            <w:sz w:val="28"/>
            <w:szCs w:val="28"/>
          </w:rPr>
          <w:t>.</w:t>
        </w:r>
        <w:r w:rsidRPr="00A25CDC">
          <w:rPr>
            <w:rStyle w:val="a5"/>
            <w:sz w:val="28"/>
            <w:szCs w:val="28"/>
            <w:lang w:val="en-US"/>
          </w:rPr>
          <w:t>by</w:t>
        </w:r>
      </w:hyperlink>
      <w:r w:rsidRPr="00A25CDC">
        <w:rPr>
          <w:sz w:val="28"/>
          <w:szCs w:val="28"/>
        </w:rPr>
        <w:t xml:space="preserve"> объявляет о проведении </w:t>
      </w:r>
      <w:r w:rsidR="00721971">
        <w:rPr>
          <w:sz w:val="28"/>
          <w:szCs w:val="28"/>
        </w:rPr>
        <w:t>17</w:t>
      </w:r>
      <w:r w:rsidRPr="00A25CDC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F76C46">
        <w:rPr>
          <w:sz w:val="28"/>
          <w:szCs w:val="28"/>
        </w:rPr>
        <w:t xml:space="preserve"> 2026</w:t>
      </w:r>
      <w:r w:rsidRPr="00A25CDC">
        <w:rPr>
          <w:sz w:val="28"/>
          <w:szCs w:val="28"/>
        </w:rPr>
        <w:t xml:space="preserve"> года среди негосударственных некоммерческих организаций, зарегистрированных в установленном порядке и осуществляющих деятельность на территории Республики Беларусь, </w:t>
      </w:r>
      <w:r w:rsidRPr="00CD0790">
        <w:rPr>
          <w:sz w:val="28"/>
          <w:szCs w:val="28"/>
        </w:rPr>
        <w:t>конкурса на выполнение государственного социального заказа</w:t>
      </w:r>
      <w:r w:rsidRPr="00CD0790">
        <w:rPr>
          <w:rFonts w:eastAsia="Times New Roman"/>
          <w:sz w:val="28"/>
          <w:szCs w:val="28"/>
          <w:lang w:eastAsia="en-US"/>
        </w:rPr>
        <w:t>, финансируемого путем предоставления субсидий на реализацию п</w:t>
      </w:r>
      <w:r>
        <w:rPr>
          <w:rFonts w:eastAsia="Times New Roman"/>
          <w:sz w:val="28"/>
          <w:szCs w:val="28"/>
          <w:lang w:eastAsia="en-US"/>
        </w:rPr>
        <w:t>роекта в области проведения профилактических мероприятий</w:t>
      </w:r>
      <w:proofErr w:type="gramEnd"/>
      <w:r>
        <w:rPr>
          <w:rFonts w:eastAsia="Times New Roman"/>
          <w:sz w:val="28"/>
          <w:szCs w:val="28"/>
          <w:lang w:eastAsia="en-US"/>
        </w:rPr>
        <w:t xml:space="preserve"> </w:t>
      </w:r>
      <w:r w:rsidRPr="00CD0790">
        <w:rPr>
          <w:rFonts w:eastAsia="Times New Roman"/>
          <w:sz w:val="28"/>
          <w:szCs w:val="28"/>
          <w:lang w:eastAsia="en-US"/>
        </w:rPr>
        <w:t xml:space="preserve"> по предупреждению распространения туберкулеза.</w:t>
      </w:r>
    </w:p>
    <w:p w:rsidR="00434E3A" w:rsidRPr="00A25CDC" w:rsidRDefault="00434E3A" w:rsidP="00434E3A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A25CDC">
        <w:rPr>
          <w:rFonts w:eastAsia="Times New Roman"/>
          <w:sz w:val="28"/>
          <w:szCs w:val="28"/>
          <w:lang w:eastAsia="en-US"/>
        </w:rPr>
        <w:t>Проведение конкурса, оформление участия в нем и определение победителя конкурса осуществл</w:t>
      </w:r>
      <w:r>
        <w:rPr>
          <w:rFonts w:eastAsia="Times New Roman"/>
          <w:sz w:val="28"/>
          <w:szCs w:val="28"/>
          <w:lang w:eastAsia="en-US"/>
        </w:rPr>
        <w:t>яются в порядке, установленном  Положением</w:t>
      </w:r>
      <w:r w:rsidRPr="00A25CDC">
        <w:rPr>
          <w:rFonts w:eastAsia="Times New Roman"/>
          <w:sz w:val="28"/>
          <w:szCs w:val="28"/>
          <w:lang w:eastAsia="en-US"/>
        </w:rPr>
        <w:t xml:space="preserve"> </w:t>
      </w:r>
      <w:r w:rsidRPr="00A25CDC">
        <w:rPr>
          <w:rFonts w:eastAsia="Times New Roman"/>
          <w:sz w:val="28"/>
          <w:szCs w:val="28"/>
          <w:lang w:eastAsia="en-US"/>
        </w:rPr>
        <w:br/>
        <w:t>о порядке проведения конкурса на выполнение государственного социального заказа</w:t>
      </w:r>
      <w:r>
        <w:rPr>
          <w:rFonts w:eastAsia="Times New Roman"/>
          <w:sz w:val="28"/>
          <w:szCs w:val="28"/>
          <w:lang w:eastAsia="en-US"/>
        </w:rPr>
        <w:t xml:space="preserve"> в области проведения профилактических мероприятий </w:t>
      </w:r>
      <w:proofErr w:type="gramStart"/>
      <w:r>
        <w:rPr>
          <w:rFonts w:eastAsia="Times New Roman"/>
          <w:sz w:val="28"/>
          <w:szCs w:val="28"/>
          <w:lang w:eastAsia="en-US"/>
        </w:rPr>
        <w:t>по</w:t>
      </w:r>
      <w:proofErr w:type="gramEnd"/>
      <w:r>
        <w:rPr>
          <w:rFonts w:eastAsia="Times New Roman"/>
          <w:sz w:val="28"/>
          <w:szCs w:val="28"/>
          <w:lang w:eastAsia="en-US"/>
        </w:rPr>
        <w:t xml:space="preserve"> предупреждению распространения социально опасных заболеваний, вируса иммунодефицита человека, утвержденным постановлением Совета Министров Республики Беларусь от 28 декабря 2017 года № 1031 «О вопросах государственного социального заказа в области проведения профилактических мероприятий по предупреждению распространения социально опасных заболеваний, вируса иммунодефицита человека». </w:t>
      </w:r>
    </w:p>
    <w:p w:rsidR="00434E3A" w:rsidRPr="00A25CDC" w:rsidRDefault="00434E3A" w:rsidP="00434E3A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A25CDC">
        <w:rPr>
          <w:sz w:val="28"/>
          <w:szCs w:val="28"/>
        </w:rPr>
        <w:t xml:space="preserve">Прием конкурсных предложений осуществляется в запечатанных конвертах на бумажном носителе на русском или белорусском языках в соответствии с графиком работы государственного заказчика до 10.00 часов </w:t>
      </w:r>
    </w:p>
    <w:p w:rsidR="00434E3A" w:rsidRPr="00C96928" w:rsidRDefault="00721971" w:rsidP="00434E3A">
      <w:pPr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434E3A">
        <w:rPr>
          <w:sz w:val="28"/>
          <w:szCs w:val="28"/>
        </w:rPr>
        <w:t xml:space="preserve"> апреля</w:t>
      </w:r>
      <w:r w:rsidR="00F76C46">
        <w:rPr>
          <w:sz w:val="28"/>
          <w:szCs w:val="28"/>
        </w:rPr>
        <w:t xml:space="preserve"> 2026</w:t>
      </w:r>
      <w:r w:rsidR="00434E3A">
        <w:rPr>
          <w:sz w:val="28"/>
          <w:szCs w:val="28"/>
        </w:rPr>
        <w:t xml:space="preserve"> года включительно </w:t>
      </w:r>
      <w:r w:rsidR="00434E3A" w:rsidRPr="00A25CDC">
        <w:rPr>
          <w:sz w:val="28"/>
          <w:szCs w:val="28"/>
        </w:rPr>
        <w:t>по адресу: г. Витебск, ул. Гоголя, д.6., главное управление по здравоохранению Витебского областного исполнительного комитета</w:t>
      </w:r>
      <w:r w:rsidR="00434E3A">
        <w:rPr>
          <w:sz w:val="28"/>
          <w:szCs w:val="28"/>
        </w:rPr>
        <w:t xml:space="preserve">, </w:t>
      </w:r>
      <w:r w:rsidR="00434E3A" w:rsidRPr="00C96928">
        <w:rPr>
          <w:sz w:val="28"/>
          <w:szCs w:val="28"/>
        </w:rPr>
        <w:t xml:space="preserve">каб. </w:t>
      </w:r>
      <w:r w:rsidR="00434E3A" w:rsidRPr="004E1EDA">
        <w:rPr>
          <w:sz w:val="28"/>
          <w:szCs w:val="28"/>
        </w:rPr>
        <w:t>№506.</w:t>
      </w:r>
    </w:p>
    <w:p w:rsidR="00434E3A" w:rsidRPr="00C96928" w:rsidRDefault="00434E3A" w:rsidP="00434E3A">
      <w:pPr>
        <w:jc w:val="both"/>
        <w:rPr>
          <w:sz w:val="28"/>
          <w:szCs w:val="28"/>
        </w:rPr>
      </w:pPr>
      <w:r w:rsidRPr="00A25CDC">
        <w:rPr>
          <w:sz w:val="28"/>
          <w:szCs w:val="28"/>
        </w:rPr>
        <w:t xml:space="preserve">       Вскрытие конвертов с конкурсными предложениями состоится                        </w:t>
      </w:r>
      <w:r w:rsidR="00721971">
        <w:rPr>
          <w:sz w:val="28"/>
          <w:szCs w:val="28"/>
        </w:rPr>
        <w:t>17</w:t>
      </w:r>
      <w:r>
        <w:rPr>
          <w:sz w:val="28"/>
          <w:szCs w:val="28"/>
        </w:rPr>
        <w:t xml:space="preserve"> апреля</w:t>
      </w:r>
      <w:r w:rsidRPr="00A25CDC">
        <w:rPr>
          <w:sz w:val="28"/>
          <w:szCs w:val="28"/>
        </w:rPr>
        <w:t xml:space="preserve"> 2025 года в 11.00 часов по адресу: г. Витебск, ул. Гоголя, д.6., главное управление по здравоохранению Витебского обла</w:t>
      </w:r>
      <w:r>
        <w:rPr>
          <w:sz w:val="28"/>
          <w:szCs w:val="28"/>
        </w:rPr>
        <w:t xml:space="preserve">стного исполнительного комитета, </w:t>
      </w:r>
      <w:r w:rsidRPr="00C96928">
        <w:rPr>
          <w:sz w:val="28"/>
          <w:szCs w:val="28"/>
        </w:rPr>
        <w:t xml:space="preserve">каб. </w:t>
      </w:r>
      <w:r w:rsidRPr="004E1EDA">
        <w:rPr>
          <w:sz w:val="28"/>
          <w:szCs w:val="28"/>
        </w:rPr>
        <w:t>№506.</w:t>
      </w:r>
      <w:bookmarkStart w:id="0" w:name="_GoBack"/>
      <w:bookmarkEnd w:id="0"/>
    </w:p>
    <w:p w:rsidR="00434E3A" w:rsidRPr="00A25CDC" w:rsidRDefault="00434E3A" w:rsidP="00434E3A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A25CDC">
        <w:rPr>
          <w:rFonts w:eastAsia="Times New Roman"/>
          <w:sz w:val="28"/>
          <w:szCs w:val="28"/>
          <w:lang w:eastAsia="en-US"/>
        </w:rPr>
        <w:t>Договор на выполнение государственного социального заказа, финансируемого путем предоставления субсидий н</w:t>
      </w:r>
      <w:r>
        <w:rPr>
          <w:rFonts w:eastAsia="Times New Roman"/>
          <w:sz w:val="28"/>
          <w:szCs w:val="28"/>
          <w:lang w:eastAsia="en-US"/>
        </w:rPr>
        <w:t xml:space="preserve">а реализацию проекта </w:t>
      </w:r>
      <w:r>
        <w:rPr>
          <w:rFonts w:eastAsia="Times New Roman"/>
          <w:sz w:val="28"/>
          <w:szCs w:val="28"/>
          <w:lang w:eastAsia="en-US"/>
        </w:rPr>
        <w:br/>
        <w:t xml:space="preserve">в области </w:t>
      </w:r>
      <w:r w:rsidRPr="00A25CDC">
        <w:rPr>
          <w:rFonts w:eastAsia="Times New Roman"/>
          <w:sz w:val="28"/>
          <w:szCs w:val="28"/>
          <w:lang w:eastAsia="en-US"/>
        </w:rPr>
        <w:t>зд</w:t>
      </w:r>
      <w:r>
        <w:rPr>
          <w:rFonts w:eastAsia="Times New Roman"/>
          <w:sz w:val="28"/>
          <w:szCs w:val="28"/>
          <w:lang w:eastAsia="en-US"/>
        </w:rPr>
        <w:t xml:space="preserve">равоохранения, направленного </w:t>
      </w:r>
      <w:r w:rsidRPr="00CD0790">
        <w:rPr>
          <w:rFonts w:eastAsia="Times New Roman"/>
          <w:sz w:val="28"/>
          <w:szCs w:val="28"/>
          <w:lang w:eastAsia="en-US"/>
        </w:rPr>
        <w:br/>
        <w:t>на проведение профилактических мероприятий по предупреждению распространения туберкулеза</w:t>
      </w:r>
      <w:r>
        <w:rPr>
          <w:rFonts w:eastAsia="Times New Roman"/>
          <w:sz w:val="28"/>
          <w:szCs w:val="28"/>
          <w:lang w:eastAsia="en-US"/>
        </w:rPr>
        <w:t xml:space="preserve">, </w:t>
      </w:r>
      <w:r w:rsidRPr="00A25CDC">
        <w:rPr>
          <w:rFonts w:eastAsia="Times New Roman"/>
          <w:sz w:val="28"/>
          <w:szCs w:val="28"/>
          <w:lang w:eastAsia="en-US"/>
        </w:rPr>
        <w:t xml:space="preserve">должен быть подписан </w:t>
      </w:r>
      <w:r w:rsidRPr="00A25CDC">
        <w:rPr>
          <w:rFonts w:eastAsia="Times New Roman"/>
          <w:sz w:val="28"/>
          <w:szCs w:val="28"/>
          <w:lang w:eastAsia="en-US"/>
        </w:rPr>
        <w:br/>
        <w:t xml:space="preserve">не позднее </w:t>
      </w:r>
      <w:r w:rsidR="00721971" w:rsidRPr="004E1EDA">
        <w:rPr>
          <w:rFonts w:eastAsia="Times New Roman"/>
          <w:sz w:val="28"/>
          <w:szCs w:val="28"/>
          <w:lang w:eastAsia="en-US"/>
        </w:rPr>
        <w:t>20</w:t>
      </w:r>
      <w:r w:rsidRPr="00A25CDC">
        <w:rPr>
          <w:rFonts w:eastAsia="Times New Roman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апреля</w:t>
      </w:r>
      <w:r w:rsidR="00F76C46">
        <w:rPr>
          <w:rFonts w:eastAsia="Times New Roman"/>
          <w:sz w:val="28"/>
          <w:szCs w:val="28"/>
          <w:lang w:eastAsia="en-US"/>
        </w:rPr>
        <w:t xml:space="preserve"> 2026</w:t>
      </w:r>
      <w:r w:rsidRPr="00A25CDC">
        <w:rPr>
          <w:rFonts w:eastAsia="Times New Roman"/>
          <w:sz w:val="28"/>
          <w:szCs w:val="28"/>
          <w:lang w:eastAsia="en-US"/>
        </w:rPr>
        <w:t xml:space="preserve"> г.</w:t>
      </w:r>
    </w:p>
    <w:p w:rsidR="009C2E7A" w:rsidRDefault="009C2E7A"/>
    <w:sectPr w:rsidR="009C2E7A" w:rsidSect="00E77571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E0B" w:rsidRDefault="00EF6E0B">
      <w:r>
        <w:separator/>
      </w:r>
    </w:p>
  </w:endnote>
  <w:endnote w:type="continuationSeparator" w:id="0">
    <w:p w:rsidR="00EF6E0B" w:rsidRDefault="00EF6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E0B" w:rsidRDefault="00EF6E0B">
      <w:r>
        <w:separator/>
      </w:r>
    </w:p>
  </w:footnote>
  <w:footnote w:type="continuationSeparator" w:id="0">
    <w:p w:rsidR="00EF6E0B" w:rsidRDefault="00EF6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3054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54D78" w:rsidRPr="00E77571" w:rsidRDefault="00434E3A">
        <w:pPr>
          <w:pStyle w:val="a3"/>
          <w:jc w:val="center"/>
          <w:rPr>
            <w:sz w:val="28"/>
            <w:szCs w:val="28"/>
          </w:rPr>
        </w:pPr>
        <w:r w:rsidRPr="00E77571">
          <w:rPr>
            <w:sz w:val="28"/>
            <w:szCs w:val="28"/>
          </w:rPr>
          <w:fldChar w:fldCharType="begin"/>
        </w:r>
        <w:r w:rsidRPr="00E77571">
          <w:rPr>
            <w:sz w:val="28"/>
            <w:szCs w:val="28"/>
          </w:rPr>
          <w:instrText xml:space="preserve"> PAGE   \* MERGEFORMAT </w:instrText>
        </w:r>
        <w:r w:rsidRPr="00E77571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E7757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40"/>
    <w:rsid w:val="00192E9F"/>
    <w:rsid w:val="001E152C"/>
    <w:rsid w:val="002E2C01"/>
    <w:rsid w:val="00320857"/>
    <w:rsid w:val="003C4874"/>
    <w:rsid w:val="00434E3A"/>
    <w:rsid w:val="004E1EDA"/>
    <w:rsid w:val="005202BF"/>
    <w:rsid w:val="00566F72"/>
    <w:rsid w:val="005A2CE3"/>
    <w:rsid w:val="00721971"/>
    <w:rsid w:val="007A01DA"/>
    <w:rsid w:val="009B0AF3"/>
    <w:rsid w:val="009C2E7A"/>
    <w:rsid w:val="00A03ADD"/>
    <w:rsid w:val="00B51340"/>
    <w:rsid w:val="00CF5BDB"/>
    <w:rsid w:val="00D63328"/>
    <w:rsid w:val="00E756CA"/>
    <w:rsid w:val="00EC2DE3"/>
    <w:rsid w:val="00EF6E0B"/>
    <w:rsid w:val="00F7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E3A"/>
    <w:pPr>
      <w:spacing w:after="0" w:line="240" w:lineRule="auto"/>
    </w:pPr>
    <w:rPr>
      <w:rFonts w:ascii="Times New Roman" w:eastAsia="SimSun" w:hAnsi="Times New Roman" w:cs="Times New Roman"/>
      <w:sz w:val="30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E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E3A"/>
    <w:rPr>
      <w:rFonts w:ascii="Times New Roman" w:eastAsia="SimSun" w:hAnsi="Times New Roman" w:cs="Times New Roman"/>
      <w:sz w:val="30"/>
      <w:szCs w:val="30"/>
      <w:lang w:eastAsia="zh-CN"/>
    </w:rPr>
  </w:style>
  <w:style w:type="character" w:styleId="a5">
    <w:name w:val="Hyperlink"/>
    <w:rsid w:val="00434E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E3A"/>
    <w:pPr>
      <w:spacing w:after="0" w:line="240" w:lineRule="auto"/>
    </w:pPr>
    <w:rPr>
      <w:rFonts w:ascii="Times New Roman" w:eastAsia="SimSun" w:hAnsi="Times New Roman" w:cs="Times New Roman"/>
      <w:sz w:val="30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E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E3A"/>
    <w:rPr>
      <w:rFonts w:ascii="Times New Roman" w:eastAsia="SimSun" w:hAnsi="Times New Roman" w:cs="Times New Roman"/>
      <w:sz w:val="30"/>
      <w:szCs w:val="30"/>
      <w:lang w:eastAsia="zh-CN"/>
    </w:rPr>
  </w:style>
  <w:style w:type="character" w:styleId="a5">
    <w:name w:val="Hyperlink"/>
    <w:rsid w:val="00434E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itoblisp@vitebsk.b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2025-03-19T11:32:00Z</dcterms:created>
  <dcterms:modified xsi:type="dcterms:W3CDTF">2026-03-13T08:13:00Z</dcterms:modified>
</cp:coreProperties>
</file>